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E7D" w:rsidRDefault="00153E7D" w:rsidP="00153E7D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D650C">
        <w:rPr>
          <w:rFonts w:ascii="Times New Roman" w:hAnsi="Times New Roman" w:cs="Times New Roman"/>
          <w:b/>
          <w:sz w:val="32"/>
          <w:szCs w:val="32"/>
          <w:lang w:val="en-US"/>
        </w:rPr>
        <w:t>GLOSSARIY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0"/>
        <w:gridCol w:w="2805"/>
        <w:gridCol w:w="4616"/>
      </w:tblGrid>
      <w:tr w:rsidR="00153E7D" w:rsidRPr="000007D8" w:rsidTr="00271C46">
        <w:tc>
          <w:tcPr>
            <w:tcW w:w="9571" w:type="dxa"/>
            <w:gridSpan w:val="3"/>
            <w:shd w:val="clear" w:color="auto" w:fill="auto"/>
          </w:tcPr>
          <w:p w:rsidR="00153E7D" w:rsidRPr="000007D8" w:rsidRDefault="00153E7D" w:rsidP="000007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Glossary</w:t>
            </w:r>
          </w:p>
        </w:tc>
      </w:tr>
      <w:tr w:rsidR="004611A0" w:rsidRPr="00DD1E07" w:rsidTr="00153E7D">
        <w:tc>
          <w:tcPr>
            <w:tcW w:w="2150" w:type="dxa"/>
            <w:shd w:val="clear" w:color="auto" w:fill="auto"/>
          </w:tcPr>
          <w:p w:rsidR="004611A0" w:rsidRPr="000007D8" w:rsidRDefault="00DD1E07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D1E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Main memory</w:t>
            </w:r>
          </w:p>
        </w:tc>
        <w:tc>
          <w:tcPr>
            <w:tcW w:w="2805" w:type="dxa"/>
            <w:shd w:val="clear" w:color="auto" w:fill="auto"/>
          </w:tcPr>
          <w:p w:rsidR="004611A0" w:rsidRPr="000007D8" w:rsidRDefault="00DD1E07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D1E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tezkor</w:t>
            </w:r>
            <w:proofErr w:type="spellEnd"/>
            <w:r w:rsidRPr="00DD1E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E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xotira</w:t>
            </w:r>
            <w:proofErr w:type="spellEnd"/>
          </w:p>
        </w:tc>
        <w:tc>
          <w:tcPr>
            <w:tcW w:w="4616" w:type="dxa"/>
          </w:tcPr>
          <w:p w:rsidR="00DD1E07" w:rsidRPr="00DD1E07" w:rsidRDefault="00DD1E07" w:rsidP="00DD1E0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DD1E0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Kompyuter  xotirasining  asosiy  tezkor  maydoni. Markaziy  protsessorning  bevosita  nazorati </w:t>
            </w:r>
          </w:p>
          <w:p w:rsidR="004611A0" w:rsidRPr="00DD1E07" w:rsidRDefault="00DD1E07" w:rsidP="00DD1E0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DD1E0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ostida  ma’lumotlarni  va  dasturlarni  saqlash uchun  ishlatiladi.  Tezkor  xotira  protsessorga buyruq  va  ma’lumotlarni  bevosita  yoki  keshxotira  orqali  uzatadi</w:t>
            </w:r>
          </w:p>
        </w:tc>
      </w:tr>
      <w:tr w:rsidR="00153E7D" w:rsidRPr="00DD1E07" w:rsidTr="00153E7D">
        <w:tc>
          <w:tcPr>
            <w:tcW w:w="2150" w:type="dxa"/>
            <w:shd w:val="clear" w:color="auto" w:fill="auto"/>
          </w:tcPr>
          <w:p w:rsidR="00153E7D" w:rsidRPr="000007D8" w:rsidRDefault="00DD1E07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D1E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Main storage device</w:t>
            </w:r>
          </w:p>
        </w:tc>
        <w:tc>
          <w:tcPr>
            <w:tcW w:w="2805" w:type="dxa"/>
            <w:shd w:val="clear" w:color="auto" w:fill="auto"/>
          </w:tcPr>
          <w:p w:rsidR="00153E7D" w:rsidRPr="000007D8" w:rsidRDefault="00DD1E07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D1E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Tezkor</w:t>
            </w:r>
            <w:proofErr w:type="spellEnd"/>
            <w:r w:rsidRPr="00DD1E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E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xotira</w:t>
            </w:r>
            <w:proofErr w:type="spellEnd"/>
            <w:r w:rsidRPr="00DD1E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E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qurilmasi</w:t>
            </w:r>
            <w:proofErr w:type="spellEnd"/>
          </w:p>
        </w:tc>
        <w:tc>
          <w:tcPr>
            <w:tcW w:w="4616" w:type="dxa"/>
          </w:tcPr>
          <w:p w:rsidR="00153E7D" w:rsidRPr="00DD1E07" w:rsidRDefault="00DD1E07" w:rsidP="00DD1E0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DD1E0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Axborot  tizimiga  tezkor  xotira  taqdim qilayotgan  xotira  qurilmasi.  Tezkor  xotira qurilmasi,  RAM  «ixtiyoriy  erkin  foydalanish xotirasi»ni  taqdim  qiladi,  tezkor  hisoblanadi, shu  sababli  qimmatbahodir</w:t>
            </w:r>
          </w:p>
        </w:tc>
      </w:tr>
      <w:tr w:rsidR="00DE5A9D" w:rsidRPr="00DD1E07" w:rsidTr="00153E7D">
        <w:tc>
          <w:tcPr>
            <w:tcW w:w="2150" w:type="dxa"/>
            <w:shd w:val="clear" w:color="auto" w:fill="auto"/>
          </w:tcPr>
          <w:p w:rsidR="00DE5A9D" w:rsidRPr="00DD1E07" w:rsidRDefault="00DE5A9D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E5A9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Hard Disk</w:t>
            </w:r>
          </w:p>
        </w:tc>
        <w:tc>
          <w:tcPr>
            <w:tcW w:w="2805" w:type="dxa"/>
            <w:shd w:val="clear" w:color="auto" w:fill="auto"/>
          </w:tcPr>
          <w:p w:rsidR="00DE5A9D" w:rsidRPr="00DD1E07" w:rsidRDefault="00DE5A9D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E5A9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Qattiq</w:t>
            </w:r>
            <w:proofErr w:type="spellEnd"/>
            <w:r w:rsidRPr="00DE5A9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disk</w:t>
            </w:r>
          </w:p>
        </w:tc>
        <w:tc>
          <w:tcPr>
            <w:tcW w:w="4616" w:type="dxa"/>
          </w:tcPr>
          <w:p w:rsidR="00DE5A9D" w:rsidRPr="00DD1E07" w:rsidRDefault="00DE5A9D" w:rsidP="00DD1E0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C0231A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>Bu</w:t>
            </w:r>
            <w:r w:rsidRPr="00C0231A">
              <w:rPr>
                <w:rStyle w:val="1"/>
                <w:rFonts w:cs="Times New Roman"/>
                <w:color w:val="000000"/>
                <w:sz w:val="28"/>
                <w:szCs w:val="28"/>
                <w:lang w:val="uz-Cyrl-UZ"/>
              </w:rPr>
              <w:t xml:space="preserve"> vinchester tipidagi jamlanuvchilar</w:t>
            </w:r>
            <w:r w:rsidRPr="00C0231A">
              <w:rPr>
                <w:rStyle w:val="1"/>
                <w:rFonts w:cs="Times New Roman"/>
                <w:color w:val="000000"/>
                <w:sz w:val="28"/>
                <w:szCs w:val="28"/>
                <w:lang w:val="en-US"/>
              </w:rPr>
              <w:t xml:space="preserve">dir. </w:t>
            </w:r>
            <w:r w:rsidRPr="00C0231A">
              <w:rPr>
                <w:rStyle w:val="1"/>
                <w:rFonts w:cs="Times New Roman"/>
                <w:color w:val="000000"/>
                <w:sz w:val="28"/>
                <w:szCs w:val="28"/>
                <w:lang w:val="uz-Cyrl-UZ"/>
              </w:rPr>
              <w:t>Vinchester atamasi 30 sektorda 30 yo’lakchasi bo‘lgan 16 Kbayt sig‘imli qattiq disk dastlabki modelining nomidan olingan, u «Vinchester» nomli mashhur ov miltig'ining «30/30» kalibriga tasodifan to‘g‘ri kelib qolgani uchun shunday atalgan.</w:t>
            </w:r>
          </w:p>
        </w:tc>
      </w:tr>
      <w:tr w:rsidR="00153E7D" w:rsidRPr="00DE5A9D" w:rsidTr="00153E7D">
        <w:tc>
          <w:tcPr>
            <w:tcW w:w="2150" w:type="dxa"/>
            <w:shd w:val="clear" w:color="auto" w:fill="auto"/>
          </w:tcPr>
          <w:p w:rsidR="00153E7D" w:rsidRPr="000007D8" w:rsidRDefault="00DE5A9D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DE5A9D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Compact Disc</w:t>
            </w:r>
          </w:p>
        </w:tc>
        <w:tc>
          <w:tcPr>
            <w:tcW w:w="2805" w:type="dxa"/>
            <w:shd w:val="clear" w:color="auto" w:fill="auto"/>
          </w:tcPr>
          <w:p w:rsidR="00153E7D" w:rsidRPr="00DE5A9D" w:rsidRDefault="00DE5A9D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DE5A9D">
              <w:rPr>
                <w:rFonts w:ascii="Times New Roman" w:hAnsi="Times New Roman" w:cs="Times New Roman"/>
                <w:b/>
                <w:sz w:val="28"/>
                <w:szCs w:val="28"/>
                <w:lang w:val="uz-Cyrl-UZ" w:eastAsia="ru-RU"/>
              </w:rPr>
              <w:t>Optik disklardagi jamlovchilar</w:t>
            </w:r>
          </w:p>
        </w:tc>
        <w:tc>
          <w:tcPr>
            <w:tcW w:w="4616" w:type="dxa"/>
          </w:tcPr>
          <w:p w:rsidR="00153E7D" w:rsidRPr="000007D8" w:rsidRDefault="00DE5A9D" w:rsidP="000007D8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z-Cyrl-UZ"/>
              </w:rPr>
            </w:pPr>
            <w:r w:rsidRPr="00DE5A9D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jamlovchilar ma’lumotlarni kompakt – disklardan lazеr nuri vositasida o’qib olish va mazkur ma’lumotlarni shaxsiy kompyutеrga kiritishni ta’minlaydi.</w:t>
            </w:r>
          </w:p>
        </w:tc>
      </w:tr>
      <w:tr w:rsidR="00153E7D" w:rsidRPr="00DE5A9D" w:rsidTr="00153E7D">
        <w:tc>
          <w:tcPr>
            <w:tcW w:w="2150" w:type="dxa"/>
            <w:shd w:val="clear" w:color="auto" w:fill="auto"/>
          </w:tcPr>
          <w:p w:rsidR="00153E7D" w:rsidRPr="000007D8" w:rsidRDefault="00DE5A9D" w:rsidP="00DE5A9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Flash m</w:t>
            </w:r>
            <w:r w:rsidR="00DD1E07" w:rsidRPr="00DD1E07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emory </w:t>
            </w:r>
          </w:p>
        </w:tc>
        <w:tc>
          <w:tcPr>
            <w:tcW w:w="2805" w:type="dxa"/>
            <w:shd w:val="clear" w:color="auto" w:fill="auto"/>
          </w:tcPr>
          <w:p w:rsidR="00153E7D" w:rsidRPr="000007D8" w:rsidRDefault="00DE5A9D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DE5A9D">
              <w:rPr>
                <w:rFonts w:ascii="Times New Roman" w:hAnsi="Times New Roman" w:cs="Times New Roman"/>
                <w:b/>
                <w:i/>
                <w:sz w:val="28"/>
                <w:szCs w:val="28"/>
                <w:lang w:val="uz-Cyrl-UZ" w:eastAsia="ru-RU"/>
              </w:rPr>
              <w:t>USB-Flash</w:t>
            </w:r>
            <w:r w:rsidRPr="00DD1E07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="00DD1E07" w:rsidRPr="00DD1E07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karta</w:t>
            </w:r>
          </w:p>
        </w:tc>
        <w:tc>
          <w:tcPr>
            <w:tcW w:w="4616" w:type="dxa"/>
          </w:tcPr>
          <w:p w:rsidR="00153E7D" w:rsidRPr="00DE5A9D" w:rsidRDefault="00DE5A9D" w:rsidP="00DE5A9D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DE5A9D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Ma’lumotlarni saqlab olish uchun flash xotiradan foydalanuvchi,  kompyutеr yoki boshqa o’qib oluvchi qurilmaga USB port orqali ulanuvchi  qurilma.</w:t>
            </w:r>
          </w:p>
        </w:tc>
      </w:tr>
      <w:tr w:rsidR="000007D8" w:rsidRPr="00DE5A9D" w:rsidTr="00153E7D">
        <w:tc>
          <w:tcPr>
            <w:tcW w:w="2150" w:type="dxa"/>
            <w:shd w:val="clear" w:color="auto" w:fill="auto"/>
          </w:tcPr>
          <w:p w:rsidR="000007D8" w:rsidRPr="000007D8" w:rsidRDefault="000007D8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Information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technology</w:t>
            </w:r>
          </w:p>
        </w:tc>
        <w:tc>
          <w:tcPr>
            <w:tcW w:w="2805" w:type="dxa"/>
            <w:shd w:val="clear" w:color="auto" w:fill="auto"/>
          </w:tcPr>
          <w:p w:rsidR="000007D8" w:rsidRPr="000007D8" w:rsidRDefault="000007D8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Axborot</w:t>
            </w:r>
            <w:proofErr w:type="spellEnd"/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texnologiyalari</w:t>
            </w:r>
            <w:proofErr w:type="spellEnd"/>
          </w:p>
        </w:tc>
        <w:tc>
          <w:tcPr>
            <w:tcW w:w="4616" w:type="dxa"/>
          </w:tcPr>
          <w:p w:rsidR="000007D8" w:rsidRPr="000007D8" w:rsidRDefault="000007D8" w:rsidP="000007D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Axborotni  to‘plash,  saqlash,  izlash,  unga ishlov  berish  va  uni  tarqatish  uchun</w:t>
            </w:r>
            <w:r w:rsidR="00DE5A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007D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axborot sohasi</w:t>
            </w:r>
            <w:r w:rsidR="00DE5A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007D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foydalaniladigan  </w:t>
            </w:r>
            <w:r w:rsidRPr="000007D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lastRenderedPageBreak/>
              <w:t xml:space="preserve">jami  uslublar,  qurilmalar, </w:t>
            </w:r>
          </w:p>
          <w:p w:rsidR="000007D8" w:rsidRPr="000007D8" w:rsidRDefault="000007D8" w:rsidP="000007D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usullar va jarayonlar</w:t>
            </w:r>
          </w:p>
        </w:tc>
      </w:tr>
    </w:tbl>
    <w:p w:rsidR="00E742EE" w:rsidRPr="000007D8" w:rsidRDefault="00E742EE">
      <w:pPr>
        <w:rPr>
          <w:lang w:val="uz-Cyrl-UZ"/>
        </w:rPr>
      </w:pPr>
    </w:p>
    <w:p w:rsidR="00DD1E07" w:rsidRPr="000007D8" w:rsidRDefault="00DD1E07">
      <w:pPr>
        <w:rPr>
          <w:lang w:val="uz-Cyrl-UZ"/>
        </w:rPr>
      </w:pPr>
    </w:p>
    <w:sectPr w:rsidR="00DD1E07" w:rsidRPr="000007D8" w:rsidSect="00E74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53E7D"/>
    <w:rsid w:val="000007D8"/>
    <w:rsid w:val="000456C2"/>
    <w:rsid w:val="00153E7D"/>
    <w:rsid w:val="00263BD3"/>
    <w:rsid w:val="004611A0"/>
    <w:rsid w:val="005F1F86"/>
    <w:rsid w:val="006577EF"/>
    <w:rsid w:val="007C6B88"/>
    <w:rsid w:val="008B0352"/>
    <w:rsid w:val="00910326"/>
    <w:rsid w:val="009B177F"/>
    <w:rsid w:val="00D77307"/>
    <w:rsid w:val="00DD1E07"/>
    <w:rsid w:val="00DE5A9D"/>
    <w:rsid w:val="00E742EE"/>
    <w:rsid w:val="00E97852"/>
    <w:rsid w:val="00FB0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E7D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link w:val="a5"/>
    <w:uiPriority w:val="99"/>
    <w:rsid w:val="00153E7D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153E7D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hAnsi="Times New Roman"/>
      <w:spacing w:val="10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semiHidden/>
    <w:rsid w:val="00153E7D"/>
  </w:style>
  <w:style w:type="character" w:customStyle="1" w:styleId="2">
    <w:name w:val="Основной текст (2)_"/>
    <w:link w:val="21"/>
    <w:uiPriority w:val="99"/>
    <w:locked/>
    <w:rsid w:val="00153E7D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53E7D"/>
    <w:pPr>
      <w:widowControl w:val="0"/>
      <w:shd w:val="clear" w:color="auto" w:fill="FFFFFF"/>
      <w:spacing w:after="0" w:line="230" w:lineRule="exact"/>
      <w:ind w:hanging="1960"/>
      <w:jc w:val="center"/>
    </w:pPr>
    <w:rPr>
      <w:rFonts w:ascii="Times New Roman" w:hAnsi="Times New Roman"/>
      <w:b/>
      <w:bCs/>
      <w:sz w:val="17"/>
      <w:szCs w:val="17"/>
    </w:rPr>
  </w:style>
  <w:style w:type="paragraph" w:styleId="a7">
    <w:name w:val="Body Text Indent"/>
    <w:basedOn w:val="a"/>
    <w:link w:val="a8"/>
    <w:unhideWhenUsed/>
    <w:rsid w:val="00153E7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link w:val="a7"/>
    <w:rsid w:val="00153E7D"/>
    <w:rPr>
      <w:rFonts w:ascii="Calibri" w:eastAsia="Calibri" w:hAnsi="Calibri" w:cs="Times New Roman"/>
    </w:rPr>
  </w:style>
  <w:style w:type="character" w:styleId="a9">
    <w:name w:val="Strong"/>
    <w:qFormat/>
    <w:rsid w:val="00E97852"/>
    <w:rPr>
      <w:b/>
      <w:bCs/>
    </w:rPr>
  </w:style>
  <w:style w:type="paragraph" w:styleId="aa">
    <w:name w:val="Normal (Web)"/>
    <w:basedOn w:val="a"/>
    <w:rsid w:val="00000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7</cp:revision>
  <dcterms:created xsi:type="dcterms:W3CDTF">2016-06-04T08:29:00Z</dcterms:created>
  <dcterms:modified xsi:type="dcterms:W3CDTF">2016-06-04T10:10:00Z</dcterms:modified>
</cp:coreProperties>
</file>